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Credentials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USSF National C-License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Coaching Experience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Youth Coach since 1995 in Davis, CA.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Produced several players with NCAA college soccer experiences.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Specialized in building individual player’s technical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Playing Experience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Played in multiple Men’s leagues.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Grew up playing soccer in Nigeria.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Accomplishments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 20 years of coaching Boys and Girls U9-U19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